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Calibri" w:hAnsi="Calibri" w:eastAsia="Arial Unicode MS" w:cs="Calibri"/>
          <w:sz w:val="24"/>
          <w:szCs w:val="24"/>
        </w:rPr>
      </w:pPr>
      <w:r>
        <w:rPr>
          <w:rFonts w:ascii="Calibri" w:hAnsi="Calibri" w:eastAsia="Arial Unicode MS" w:cs="Calibri"/>
          <w:sz w:val="24"/>
          <w:szCs w:val="24"/>
        </w:rPr>
        <w:t>Figure 3. Bland-Altman plots for 10MWT (Mask 3 and No mask)</w:t>
      </w:r>
    </w:p>
    <w:p>
      <w:r>
        <w:rPr>
          <w:rFonts w:ascii="Calibri" w:hAnsi="Calibri" w:cs="Calibri"/>
          <w:sz w:val="28"/>
          <w:szCs w:val="28"/>
        </w:rPr>
        <w:drawing>
          <wp:inline distT="0" distB="0" distL="0" distR="0">
            <wp:extent cx="5042535" cy="2975610"/>
            <wp:effectExtent l="0" t="0" r="12065" b="21590"/>
            <wp:docPr id="1752949599" name="图片 4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49599" name="图片 4" descr="图表, 散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6450" cy="29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7E2DA"/>
    <w:rsid w:val="D7E7E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56" w:lineRule="auto"/>
      <w:jc w:val="both"/>
    </w:pPr>
    <w:rPr>
      <w:rFonts w:ascii="DengXian" w:hAnsi="DengXian" w:eastAsia="DengXian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2024-04-19T13:47:00Z</dcterms:created>
  <dcterms:modified xsi:type="dcterms:W3CDTF">2024-04-19T13:47:20Z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2A0E6C1DB7560CBB62052266E0610818_41</vt:lpwstr>
  </property>
</Properties>
</file>